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>Утвержден новый Перечень медицинских противопоказаний к управлению автомобильным транспортом</w:t>
      </w:r>
    </w:p>
    <w:p w:rsidR="0086667C" w:rsidRPr="0086667C" w:rsidRDefault="005C4D7A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anchor="/document/411897606/entry/0" w:history="1">
        <w:r w:rsidR="0086667C" w:rsidRPr="00866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Распоряжение Правительства РФ от 12 апреля 2025 г. N 892-р</w:t>
        </w:r>
      </w:hyperlink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67C">
        <w:rPr>
          <w:rFonts w:ascii="Times New Roman" w:eastAsia="Times New Roman" w:hAnsi="Times New Roman" w:cs="Times New Roman"/>
          <w:sz w:val="24"/>
          <w:szCs w:val="24"/>
        </w:rPr>
        <w:t>Кабмин</w:t>
      </w:r>
      <w:proofErr w:type="spellEnd"/>
      <w:r w:rsidRPr="0086667C">
        <w:rPr>
          <w:rFonts w:ascii="Times New Roman" w:eastAsia="Times New Roman" w:hAnsi="Times New Roman" w:cs="Times New Roman"/>
          <w:sz w:val="24"/>
          <w:szCs w:val="24"/>
        </w:rPr>
        <w:t xml:space="preserve"> утвердил новые перечни (с 01.09.2025):</w:t>
      </w:r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>- медицинских противопоказаний к управлению транспортными средствами,</w:t>
      </w:r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>- медицинских показаний к управлению транспортными средствами,</w:t>
      </w:r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>- медицинских ограничений к управлению транспортными средствами (определенных категорий и типов).</w:t>
      </w:r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 xml:space="preserve">Действующие аналогичные перечни (утвержденные </w:t>
      </w:r>
      <w:hyperlink r:id="rId5" w:anchor="/document/70836098/entry/0" w:history="1">
        <w:r w:rsidRPr="00866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</w:t>
        </w:r>
      </w:hyperlink>
      <w:r w:rsidRPr="0086667C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РФ от 29.12.2014 N 1604) </w:t>
      </w:r>
      <w:hyperlink r:id="rId6" w:anchor="/document/411891084/entry/0" w:history="1">
        <w:r w:rsidRPr="00866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утратят силу</w:t>
        </w:r>
      </w:hyperlink>
      <w:r w:rsidRPr="008666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 xml:space="preserve">Отметим, что с сентября перечень противопоказаний пополнится новой нозологией - "общие расстройства психологического развития" (код по </w:t>
      </w:r>
      <w:hyperlink r:id="rId7" w:anchor="/document/407070118/entry/0" w:history="1">
        <w:r w:rsidRPr="0086667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МКБ-10</w:t>
        </w:r>
      </w:hyperlink>
      <w:r w:rsidRPr="0086667C">
        <w:rPr>
          <w:rFonts w:ascii="Times New Roman" w:eastAsia="Times New Roman" w:hAnsi="Times New Roman" w:cs="Times New Roman"/>
          <w:sz w:val="24"/>
          <w:szCs w:val="24"/>
        </w:rPr>
        <w:t xml:space="preserve"> F84, куда входят, в частности, детский аутизм и синдром </w:t>
      </w:r>
      <w:proofErr w:type="spellStart"/>
      <w:r w:rsidRPr="0086667C">
        <w:rPr>
          <w:rFonts w:ascii="Times New Roman" w:eastAsia="Times New Roman" w:hAnsi="Times New Roman" w:cs="Times New Roman"/>
          <w:sz w:val="24"/>
          <w:szCs w:val="24"/>
        </w:rPr>
        <w:t>Аспергера</w:t>
      </w:r>
      <w:proofErr w:type="spellEnd"/>
      <w:r w:rsidRPr="0086667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>В остальном принципиальных изменений в новом перечне противопоказаний не содержится. Как и прежде, противопоказанием к управлению транспортом является:</w:t>
      </w:r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>- эпилепсия,</w:t>
      </w:r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 xml:space="preserve">- ряд психиатрических заболеваний в случае, если расстройства являются хроническими и затяжными с тяжелыми стойкими или часто обостряющимися болезненными проявлениями (шизофрения, </w:t>
      </w:r>
      <w:proofErr w:type="spellStart"/>
      <w:r w:rsidRPr="0086667C">
        <w:rPr>
          <w:rFonts w:ascii="Times New Roman" w:eastAsia="Times New Roman" w:hAnsi="Times New Roman" w:cs="Times New Roman"/>
          <w:sz w:val="24"/>
          <w:szCs w:val="24"/>
        </w:rPr>
        <w:t>шизотипические</w:t>
      </w:r>
      <w:proofErr w:type="spellEnd"/>
      <w:r w:rsidRPr="0086667C">
        <w:rPr>
          <w:rFonts w:ascii="Times New Roman" w:eastAsia="Times New Roman" w:hAnsi="Times New Roman" w:cs="Times New Roman"/>
          <w:sz w:val="24"/>
          <w:szCs w:val="24"/>
        </w:rPr>
        <w:t xml:space="preserve"> и бредовые расстройства, аффективные расстройства, невротические, связанные со стрессом и </w:t>
      </w:r>
      <w:proofErr w:type="spellStart"/>
      <w:r w:rsidRPr="0086667C">
        <w:rPr>
          <w:rFonts w:ascii="Times New Roman" w:eastAsia="Times New Roman" w:hAnsi="Times New Roman" w:cs="Times New Roman"/>
          <w:sz w:val="24"/>
          <w:szCs w:val="24"/>
        </w:rPr>
        <w:t>соматоформные</w:t>
      </w:r>
      <w:proofErr w:type="spellEnd"/>
      <w:r w:rsidRPr="0086667C">
        <w:rPr>
          <w:rFonts w:ascii="Times New Roman" w:eastAsia="Times New Roman" w:hAnsi="Times New Roman" w:cs="Times New Roman"/>
          <w:sz w:val="24"/>
          <w:szCs w:val="24"/>
        </w:rPr>
        <w:t xml:space="preserve"> расстройства, умственная отсталость),</w:t>
      </w:r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 xml:space="preserve">- психические расстройства и расстройства поведения, связанные с употреблением </w:t>
      </w:r>
      <w:proofErr w:type="spellStart"/>
      <w:r w:rsidRPr="0086667C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86667C">
        <w:rPr>
          <w:rFonts w:ascii="Times New Roman" w:eastAsia="Times New Roman" w:hAnsi="Times New Roman" w:cs="Times New Roman"/>
          <w:sz w:val="24"/>
          <w:szCs w:val="24"/>
        </w:rPr>
        <w:t xml:space="preserve"> веществ (до прекращения диспансерного наблюдения в связи со стойкой ремиссией),</w:t>
      </w:r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>- аномалия цветового зрения,</w:t>
      </w:r>
    </w:p>
    <w:p w:rsidR="0086667C" w:rsidRPr="0086667C" w:rsidRDefault="0086667C" w:rsidP="008666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667C">
        <w:rPr>
          <w:rFonts w:ascii="Times New Roman" w:eastAsia="Times New Roman" w:hAnsi="Times New Roman" w:cs="Times New Roman"/>
          <w:sz w:val="24"/>
          <w:szCs w:val="24"/>
        </w:rPr>
        <w:t>- слепота бинокулярная.</w:t>
      </w:r>
    </w:p>
    <w:p w:rsidR="00AD7700" w:rsidRDefault="00AD7700"/>
    <w:sectPr w:rsidR="00AD7700" w:rsidSect="005C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67C"/>
    <w:rsid w:val="0003167E"/>
    <w:rsid w:val="005C4D7A"/>
    <w:rsid w:val="0086667C"/>
    <w:rsid w:val="00AD7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86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6667C"/>
  </w:style>
  <w:style w:type="paragraph" w:customStyle="1" w:styleId="s1">
    <w:name w:val="s_1"/>
    <w:basedOn w:val="a"/>
    <w:rsid w:val="0086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6667C"/>
    <w:rPr>
      <w:color w:val="0000FF"/>
      <w:u w:val="single"/>
    </w:rPr>
  </w:style>
  <w:style w:type="paragraph" w:customStyle="1" w:styleId="s16">
    <w:name w:val="s_16"/>
    <w:basedOn w:val="a"/>
    <w:rsid w:val="00866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4</cp:revision>
  <dcterms:created xsi:type="dcterms:W3CDTF">2025-05-19T04:48:00Z</dcterms:created>
  <dcterms:modified xsi:type="dcterms:W3CDTF">2025-06-09T06:28:00Z</dcterms:modified>
</cp:coreProperties>
</file>